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DE" w:rsidRDefault="00596ADE" w:rsidP="00596ADE">
      <w:pPr>
        <w:spacing w:before="6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DESCRIPTION: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 xml:space="preserve">MINOR (CIVIL </w:t>
      </w:r>
      <w:r w:rsidR="00D516E5">
        <w:rPr>
          <w:rFonts w:ascii="Times New Roman" w:hAnsi="Times New Roman" w:cs="Times New Roman"/>
          <w:b/>
          <w:u w:val="single"/>
        </w:rPr>
        <w:t>WORKS)</w:t>
      </w:r>
      <w:r>
        <w:rPr>
          <w:rFonts w:ascii="Times New Roman" w:hAnsi="Times New Roman" w:cs="Times New Roman"/>
          <w:b/>
          <w:u w:val="single"/>
        </w:rPr>
        <w:t xml:space="preserve"> REPAIR AND MAINTENANCE WORKS</w:t>
      </w:r>
    </w:p>
    <w:p w:rsidR="00596ADE" w:rsidRDefault="00596ADE" w:rsidP="00596ADE">
      <w:p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ISSUE: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03 August 2015</w:t>
      </w:r>
    </w:p>
    <w:p w:rsidR="00596ADE" w:rsidRDefault="00596ADE" w:rsidP="00596ADE">
      <w:p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SUBMISSION:</w:t>
      </w:r>
      <w:r>
        <w:rPr>
          <w:rFonts w:ascii="Times New Roman" w:hAnsi="Times New Roman" w:cs="Times New Roman"/>
        </w:rPr>
        <w:tab/>
      </w:r>
      <w:r w:rsidR="00E43D61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 xml:space="preserve"> August 2015</w:t>
      </w:r>
    </w:p>
    <w:p w:rsidR="00596ADE" w:rsidRDefault="00596ADE" w:rsidP="00596ADE">
      <w:p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OF WORK: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IBA MAIN CAMPUS</w:t>
      </w:r>
    </w:p>
    <w:p w:rsidR="00596ADE" w:rsidRDefault="00596ADE" w:rsidP="00596ADE">
      <w:p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PERSON: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AZFAR ABBASI (SR EXECUTIVE R &amp; M)</w:t>
      </w:r>
    </w:p>
    <w:p w:rsidR="00596ADE" w:rsidRDefault="00596ADE" w:rsidP="00596ADE">
      <w:pPr>
        <w:spacing w:before="60"/>
        <w:rPr>
          <w:rFonts w:ascii="Times New Roman" w:hAnsi="Times New Roman" w:cs="Times New Roman"/>
          <w:sz w:val="14"/>
        </w:rPr>
      </w:pPr>
    </w:p>
    <w:tbl>
      <w:tblPr>
        <w:tblStyle w:val="TableGrid"/>
        <w:tblW w:w="98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8"/>
        <w:gridCol w:w="4783"/>
        <w:gridCol w:w="1526"/>
        <w:gridCol w:w="1098"/>
        <w:gridCol w:w="1980"/>
      </w:tblGrid>
      <w:tr w:rsidR="00D516E5" w:rsidTr="00D516E5">
        <w:trPr>
          <w:trHeight w:val="54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516E5" w:rsidRDefault="00D516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S#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516E5" w:rsidRDefault="00D516E5" w:rsidP="00596A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Description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516E5" w:rsidRDefault="00D516E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Approx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QTTY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516E5" w:rsidRDefault="00D516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Rates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516E5" w:rsidRDefault="00D516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Amount(Rupees)</w:t>
            </w:r>
          </w:p>
        </w:tc>
      </w:tr>
      <w:tr w:rsidR="00D516E5" w:rsidTr="00D516E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E5" w:rsidRDefault="00D51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E5" w:rsidRPr="00793041" w:rsidRDefault="00D516E5" w:rsidP="00596AD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3041">
              <w:rPr>
                <w:rFonts w:ascii="Times New Roman" w:hAnsi="Times New Roman" w:cs="Times New Roman"/>
                <w:b/>
              </w:rPr>
              <w:t xml:space="preserve">Dismantling / demolition / removal of masonry </w:t>
            </w:r>
          </w:p>
          <w:p w:rsidR="00D516E5" w:rsidRDefault="00D516E5" w:rsidP="00596ADE">
            <w:pPr>
              <w:jc w:val="both"/>
              <w:rPr>
                <w:rFonts w:ascii="Times New Roman" w:hAnsi="Times New Roman" w:cs="Times New Roman"/>
              </w:rPr>
            </w:pPr>
            <w:r w:rsidRPr="00596ADE">
              <w:rPr>
                <w:rFonts w:ascii="Times New Roman" w:hAnsi="Times New Roman" w:cs="Times New Roman"/>
              </w:rPr>
              <w:t>Works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ADE">
              <w:rPr>
                <w:rFonts w:ascii="Times New Roman" w:hAnsi="Times New Roman" w:cs="Times New Roman"/>
              </w:rPr>
              <w:t xml:space="preserve">Dismantling  /  cutting  /  removal  of  existing masonry  walls,  floors  and  wall  chipping, partitions, glass partitions, doors, windows, false ceilings, including removal of debris from site and handing  over  IBA  properties  to  IBA  rep  </w:t>
            </w:r>
            <w:proofErr w:type="spellStart"/>
            <w:r w:rsidRPr="00596ADE">
              <w:rPr>
                <w:rFonts w:ascii="Times New Roman" w:hAnsi="Times New Roman" w:cs="Times New Roman"/>
              </w:rPr>
              <w:t>etc</w:t>
            </w:r>
            <w:proofErr w:type="spellEnd"/>
            <w:r w:rsidRPr="00596ADE">
              <w:rPr>
                <w:rFonts w:ascii="Times New Roman" w:hAnsi="Times New Roman" w:cs="Times New Roman"/>
              </w:rPr>
              <w:t xml:space="preserve"> complete in all respect or as instructed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E5" w:rsidRDefault="00D51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 </w:t>
            </w:r>
            <w:proofErr w:type="spellStart"/>
            <w:r>
              <w:rPr>
                <w:rFonts w:ascii="Times New Roman" w:hAnsi="Times New Roman" w:cs="Times New Roman"/>
              </w:rPr>
              <w:t>sq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ft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E5" w:rsidRDefault="00D51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E5" w:rsidRDefault="00D516E5">
            <w:pPr>
              <w:rPr>
                <w:rFonts w:ascii="Times New Roman" w:hAnsi="Times New Roman" w:cs="Times New Roman"/>
              </w:rPr>
            </w:pPr>
          </w:p>
        </w:tc>
      </w:tr>
      <w:tr w:rsidR="00D516E5" w:rsidTr="00D516E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E5" w:rsidRDefault="00D51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E5" w:rsidRPr="00D516E5" w:rsidRDefault="00D516E5" w:rsidP="00596AD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16E5">
              <w:rPr>
                <w:rFonts w:ascii="Times New Roman" w:hAnsi="Times New Roman" w:cs="Times New Roman"/>
                <w:b/>
              </w:rPr>
              <w:t>Masonry work</w:t>
            </w:r>
          </w:p>
          <w:p w:rsidR="00D516E5" w:rsidRDefault="00D516E5" w:rsidP="00596ADE">
            <w:pPr>
              <w:jc w:val="both"/>
              <w:rPr>
                <w:rFonts w:ascii="Times New Roman" w:hAnsi="Times New Roman" w:cs="Times New Roman"/>
              </w:rPr>
            </w:pPr>
            <w:r w:rsidRPr="00596ADE">
              <w:rPr>
                <w:rFonts w:ascii="Times New Roman" w:hAnsi="Times New Roman" w:cs="Times New Roman"/>
              </w:rPr>
              <w:t>Providing and laying block 12x8x6 (machine made block)  masonry</w:t>
            </w:r>
            <w:r w:rsidR="00E43D61">
              <w:rPr>
                <w:rFonts w:ascii="Times New Roman" w:hAnsi="Times New Roman" w:cs="Times New Roman"/>
              </w:rPr>
              <w:t xml:space="preserve"> including digging of soil </w:t>
            </w:r>
            <w:proofErr w:type="spellStart"/>
            <w:r w:rsidR="00E43D61">
              <w:rPr>
                <w:rFonts w:ascii="Times New Roman" w:hAnsi="Times New Roman" w:cs="Times New Roman"/>
              </w:rPr>
              <w:t>upto</w:t>
            </w:r>
            <w:proofErr w:type="spellEnd"/>
            <w:r w:rsidR="00E43D61">
              <w:rPr>
                <w:rFonts w:ascii="Times New Roman" w:hAnsi="Times New Roman" w:cs="Times New Roman"/>
              </w:rPr>
              <w:t xml:space="preserve"> 4 inches </w:t>
            </w:r>
            <w:r w:rsidRPr="00596ADE">
              <w:rPr>
                <w:rFonts w:ascii="Times New Roman" w:hAnsi="Times New Roman" w:cs="Times New Roman"/>
              </w:rPr>
              <w:t xml:space="preserve">,  including  curing, finishing  racking  out  joints,  scaffolding,  lifting, hoisting  </w:t>
            </w:r>
            <w:proofErr w:type="spellStart"/>
            <w:r w:rsidRPr="00596ADE">
              <w:rPr>
                <w:rFonts w:ascii="Times New Roman" w:hAnsi="Times New Roman" w:cs="Times New Roman"/>
              </w:rPr>
              <w:t>etc</w:t>
            </w:r>
            <w:proofErr w:type="spellEnd"/>
            <w:r w:rsidRPr="00596ADE">
              <w:rPr>
                <w:rFonts w:ascii="Times New Roman" w:hAnsi="Times New Roman" w:cs="Times New Roman"/>
              </w:rPr>
              <w:t xml:space="preserve">  complete  in  all  respect  as  per  site requirement   /  drawing  or  as  instructed  by Maintenance Department.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E5" w:rsidRDefault="00D51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 </w:t>
            </w:r>
            <w:proofErr w:type="spellStart"/>
            <w:r>
              <w:rPr>
                <w:rFonts w:ascii="Times New Roman" w:hAnsi="Times New Roman" w:cs="Times New Roman"/>
              </w:rPr>
              <w:t>sq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ft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E5" w:rsidRDefault="00D51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E5" w:rsidRDefault="00D516E5">
            <w:pPr>
              <w:rPr>
                <w:rFonts w:ascii="Times New Roman" w:hAnsi="Times New Roman" w:cs="Times New Roman"/>
              </w:rPr>
            </w:pPr>
          </w:p>
        </w:tc>
      </w:tr>
      <w:tr w:rsidR="00D516E5" w:rsidTr="00D516E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6E5" w:rsidRDefault="00D51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E5" w:rsidRPr="00D516E5" w:rsidRDefault="00D516E5" w:rsidP="00596AD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16E5">
              <w:rPr>
                <w:rFonts w:ascii="Times New Roman" w:hAnsi="Times New Roman" w:cs="Times New Roman"/>
                <w:b/>
              </w:rPr>
              <w:t>Plaster Work</w:t>
            </w:r>
          </w:p>
          <w:p w:rsidR="00D516E5" w:rsidRDefault="00D516E5" w:rsidP="00596ADE">
            <w:pPr>
              <w:jc w:val="both"/>
              <w:rPr>
                <w:rFonts w:ascii="Times New Roman" w:hAnsi="Times New Roman" w:cs="Times New Roman"/>
              </w:rPr>
            </w:pPr>
            <w:r w:rsidRPr="00596ADE">
              <w:rPr>
                <w:rFonts w:ascii="Times New Roman" w:hAnsi="Times New Roman" w:cs="Times New Roman"/>
              </w:rPr>
              <w:t xml:space="preserve">Providing and applying at any height cement and sand  plaster </w:t>
            </w:r>
            <w:r w:rsidR="00E43D61">
              <w:rPr>
                <w:rFonts w:ascii="Times New Roman" w:hAnsi="Times New Roman" w:cs="Times New Roman"/>
              </w:rPr>
              <w:t xml:space="preserve">½ inch </w:t>
            </w:r>
            <w:r w:rsidRPr="00596ADE">
              <w:rPr>
                <w:rFonts w:ascii="Times New Roman" w:hAnsi="Times New Roman" w:cs="Times New Roman"/>
              </w:rPr>
              <w:t xml:space="preserve"> (1:4)  to  walls,  roof,  </w:t>
            </w:r>
            <w:r>
              <w:rPr>
                <w:rFonts w:ascii="Times New Roman" w:hAnsi="Times New Roman" w:cs="Times New Roman"/>
              </w:rPr>
              <w:t xml:space="preserve">floor surfaces </w:t>
            </w:r>
            <w:r w:rsidRPr="00596ADE">
              <w:rPr>
                <w:rFonts w:ascii="Times New Roman" w:hAnsi="Times New Roman" w:cs="Times New Roman"/>
              </w:rPr>
              <w:t xml:space="preserve">etc.,  making edges  and  corners  including  preparation  of surface  before  plastering  finishing  scaffolding curing </w:t>
            </w:r>
            <w:proofErr w:type="spellStart"/>
            <w:r w:rsidRPr="00596ADE">
              <w:rPr>
                <w:rFonts w:ascii="Times New Roman" w:hAnsi="Times New Roman" w:cs="Times New Roman"/>
              </w:rPr>
              <w:t>etc</w:t>
            </w:r>
            <w:proofErr w:type="spellEnd"/>
            <w:r w:rsidRPr="00596ADE">
              <w:rPr>
                <w:rFonts w:ascii="Times New Roman" w:hAnsi="Times New Roman" w:cs="Times New Roman"/>
              </w:rPr>
              <w:t xml:space="preserve"> complete in all respect as specified as approved by the Maintenance Department.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E5" w:rsidRDefault="00D51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</w:t>
            </w:r>
            <w:proofErr w:type="spellStart"/>
            <w:r>
              <w:rPr>
                <w:rFonts w:ascii="Times New Roman" w:hAnsi="Times New Roman" w:cs="Times New Roman"/>
              </w:rPr>
              <w:t>sq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ft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E5" w:rsidRDefault="00D51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E5" w:rsidRDefault="00D516E5">
            <w:pPr>
              <w:rPr>
                <w:rFonts w:ascii="Times New Roman" w:hAnsi="Times New Roman" w:cs="Times New Roman"/>
              </w:rPr>
            </w:pPr>
          </w:p>
        </w:tc>
      </w:tr>
      <w:tr w:rsidR="00D516E5" w:rsidTr="00D516E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E5" w:rsidRDefault="00D51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E5" w:rsidRDefault="00D516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Removing and re-fixing of existing Aluminum windows  adjusted to size</w:t>
            </w:r>
            <w:r w:rsidR="00793041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E5" w:rsidRDefault="00793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job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E5" w:rsidRDefault="00D51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E5" w:rsidRDefault="00D516E5">
            <w:pPr>
              <w:rPr>
                <w:rFonts w:ascii="Times New Roman" w:hAnsi="Times New Roman" w:cs="Times New Roman"/>
              </w:rPr>
            </w:pPr>
          </w:p>
        </w:tc>
      </w:tr>
      <w:tr w:rsidR="00793041" w:rsidTr="00D516E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41" w:rsidRDefault="00793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41" w:rsidRDefault="007930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Providing and Fixing wooden Panel doors of size 3x6 ½ with frames (</w:t>
            </w:r>
            <w:proofErr w:type="spellStart"/>
            <w:r>
              <w:rPr>
                <w:rFonts w:ascii="Times New Roman" w:hAnsi="Times New Roman" w:cs="Times New Roman"/>
              </w:rPr>
              <w:t>chowkats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41" w:rsidRDefault="00793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job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41" w:rsidRDefault="007930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41" w:rsidRDefault="00793041">
            <w:pPr>
              <w:rPr>
                <w:rFonts w:ascii="Times New Roman" w:hAnsi="Times New Roman" w:cs="Times New Roman"/>
              </w:rPr>
            </w:pPr>
          </w:p>
        </w:tc>
      </w:tr>
      <w:tr w:rsidR="00D516E5" w:rsidTr="00D516E5">
        <w:tc>
          <w:tcPr>
            <w:tcW w:w="5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516E5" w:rsidRDefault="00D516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Amounts (with or without Taxes please mention)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16E5" w:rsidRDefault="00D51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16E5" w:rsidRDefault="00D51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516E5" w:rsidRDefault="00D516E5">
            <w:pPr>
              <w:rPr>
                <w:rFonts w:ascii="Times New Roman" w:hAnsi="Times New Roman" w:cs="Times New Roman"/>
              </w:rPr>
            </w:pPr>
          </w:p>
        </w:tc>
      </w:tr>
    </w:tbl>
    <w:p w:rsidR="00596ADE" w:rsidRDefault="00596ADE" w:rsidP="00596ADE">
      <w:pPr>
        <w:rPr>
          <w:rFonts w:ascii="Times New Roman" w:hAnsi="Times New Roman" w:cs="Times New Roman"/>
          <w:b/>
          <w:sz w:val="12"/>
          <w:u w:val="single"/>
        </w:rPr>
      </w:pPr>
    </w:p>
    <w:p w:rsidR="00596ADE" w:rsidRDefault="00596ADE" w:rsidP="00596AD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Terms and Conditions:</w:t>
      </w:r>
    </w:p>
    <w:p w:rsidR="00596ADE" w:rsidRDefault="00596ADE" w:rsidP="00596A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Material / quantities of this order is subject to final inspection at the time of delivery and calculations</w:t>
      </w:r>
    </w:p>
    <w:p w:rsidR="00596ADE" w:rsidRDefault="00596ADE" w:rsidP="00596A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IBA reserve the right  to cancel  any or all of the above the above items if work / material is not in accordance with our specifications or if the delivery is delayed</w:t>
      </w:r>
    </w:p>
    <w:p w:rsidR="00596ADE" w:rsidRDefault="00596ADE" w:rsidP="00596A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Payment will be made through crossed </w:t>
      </w:r>
      <w:proofErr w:type="spellStart"/>
      <w:r>
        <w:rPr>
          <w:rFonts w:ascii="Times New Roman" w:hAnsi="Times New Roman" w:cs="Times New Roman"/>
        </w:rPr>
        <w:t>cheque</w:t>
      </w:r>
      <w:proofErr w:type="spellEnd"/>
      <w:r>
        <w:rPr>
          <w:rFonts w:ascii="Times New Roman" w:hAnsi="Times New Roman" w:cs="Times New Roman"/>
        </w:rPr>
        <w:t xml:space="preserve"> after the receipt of the bill and delivery of material/works</w:t>
      </w:r>
    </w:p>
    <w:p w:rsidR="00596ADE" w:rsidRDefault="00596ADE" w:rsidP="00596A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Penalty @ of 2 % per month on actual will be imposed in delayed delivery</w:t>
      </w:r>
    </w:p>
    <w:p w:rsidR="00596ADE" w:rsidRDefault="00596ADE" w:rsidP="00596A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rate / item cost is final and no change what so over will be accepted</w:t>
      </w:r>
    </w:p>
    <w:p w:rsidR="00596ADE" w:rsidRDefault="00596ADE" w:rsidP="00596A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Govt</w:t>
      </w:r>
      <w:proofErr w:type="spellEnd"/>
      <w:r>
        <w:rPr>
          <w:rFonts w:ascii="Times New Roman" w:hAnsi="Times New Roman" w:cs="Times New Roman"/>
        </w:rPr>
        <w:t xml:space="preserve"> tax (</w:t>
      </w:r>
      <w:proofErr w:type="spellStart"/>
      <w:r>
        <w:rPr>
          <w:rFonts w:ascii="Times New Roman" w:hAnsi="Times New Roman" w:cs="Times New Roman"/>
        </w:rPr>
        <w:t>es</w:t>
      </w:r>
      <w:proofErr w:type="spellEnd"/>
      <w:r>
        <w:rPr>
          <w:rFonts w:ascii="Times New Roman" w:hAnsi="Times New Roman" w:cs="Times New Roman"/>
        </w:rPr>
        <w:t>), levy (</w:t>
      </w:r>
      <w:proofErr w:type="spellStart"/>
      <w:r>
        <w:rPr>
          <w:rFonts w:ascii="Times New Roman" w:hAnsi="Times New Roman" w:cs="Times New Roman"/>
        </w:rPr>
        <w:t>ies</w:t>
      </w:r>
      <w:proofErr w:type="spellEnd"/>
      <w:r>
        <w:rPr>
          <w:rFonts w:ascii="Times New Roman" w:hAnsi="Times New Roman" w:cs="Times New Roman"/>
        </w:rPr>
        <w:t>) and charges will be charged at actual as per SRO</w:t>
      </w:r>
    </w:p>
    <w:p w:rsidR="00596ADE" w:rsidRDefault="00596ADE" w:rsidP="00596A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Competent Authority reserves the right to change / alter / remove any item or article reduce / enhance quantity without assigning any reason</w:t>
      </w:r>
    </w:p>
    <w:p w:rsidR="00596ADE" w:rsidRDefault="00596ADE" w:rsidP="00596A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Invoice / Bill &amp; work order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 xml:space="preserve"> should be submitted to Finance Department</w:t>
      </w:r>
    </w:p>
    <w:p w:rsidR="00596ADE" w:rsidRDefault="00596ADE" w:rsidP="00596A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Advance Payment subject to Bank Guarantee preferably National Bank of Pakistan</w:t>
      </w:r>
    </w:p>
    <w:p w:rsidR="00596ADE" w:rsidRDefault="00596ADE" w:rsidP="00596A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subletting in any case / items / form will be allowed</w:t>
      </w:r>
    </w:p>
    <w:p w:rsidR="00596ADE" w:rsidRDefault="00596ADE" w:rsidP="00596A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That upon termination of this agreement the contractor shall be permitted to remove all its devices and equipment which may have been placed at premises from the time to time</w:t>
      </w:r>
    </w:p>
    <w:p w:rsidR="00596ADE" w:rsidRDefault="00596ADE" w:rsidP="00596A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Government taxes (including income tax and stamp duty), levies and charges will be charged as per applicable rates / denomination of work order</w:t>
      </w:r>
    </w:p>
    <w:p w:rsidR="00596ADE" w:rsidRDefault="00596ADE" w:rsidP="00596A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Stamp Duty @ 0.3 % against total value of work order will be levied accordingly.</w:t>
      </w:r>
    </w:p>
    <w:p w:rsidR="00596ADE" w:rsidRDefault="00596ADE" w:rsidP="00596A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equipment, ladders for any heights, plungers, brushes, buckets etc. will be brought by the vendors</w:t>
      </w:r>
    </w:p>
    <w:p w:rsidR="00596ADE" w:rsidRDefault="00596ADE" w:rsidP="00596A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vendor will responsible for taking all safety measures during working of his staff at any height / surfaces</w:t>
      </w:r>
    </w:p>
    <w:sectPr w:rsidR="00596ADE" w:rsidSect="0073555C">
      <w:pgSz w:w="11907" w:h="16839" w:code="9"/>
      <w:pgMar w:top="1008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D019D"/>
    <w:multiLevelType w:val="hybridMultilevel"/>
    <w:tmpl w:val="0DB43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DE"/>
    <w:rsid w:val="00596ADE"/>
    <w:rsid w:val="005A0B54"/>
    <w:rsid w:val="005A44B3"/>
    <w:rsid w:val="0073555C"/>
    <w:rsid w:val="00793041"/>
    <w:rsid w:val="007A3ECF"/>
    <w:rsid w:val="00891573"/>
    <w:rsid w:val="00992613"/>
    <w:rsid w:val="00D516E5"/>
    <w:rsid w:val="00E4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5AFAD-5ECE-49E3-B907-1E0ED920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D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ADE"/>
    <w:pPr>
      <w:ind w:left="720"/>
      <w:contextualSpacing/>
    </w:pPr>
  </w:style>
  <w:style w:type="table" w:styleId="TableGrid">
    <w:name w:val="Table Grid"/>
    <w:basedOn w:val="TableNormal"/>
    <w:uiPriority w:val="39"/>
    <w:rsid w:val="00596A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syedfahim</dc:creator>
  <cp:keywords/>
  <dc:description/>
  <cp:lastModifiedBy>syedfahim</cp:lastModifiedBy>
  <cp:revision>6</cp:revision>
  <dcterms:created xsi:type="dcterms:W3CDTF">2015-08-03T07:58:00Z</dcterms:created>
  <dcterms:modified xsi:type="dcterms:W3CDTF">2015-08-03T08:40:00Z</dcterms:modified>
</cp:coreProperties>
</file>